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405AF7">
        <w:rPr>
          <w:rFonts w:ascii="Calibri" w:eastAsia="MS Gothic" w:hAnsi="Calibri" w:cs="Times New Roman"/>
          <w:smallCaps/>
          <w:color w:val="000000"/>
          <w:spacing w:val="20"/>
          <w:lang w:bidi="en-US"/>
        </w:rPr>
        <w:t>SEPTEMBER 10</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–What is a food dish or a beverage that you associate with autumn?</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AE03F8">
        <w:rPr>
          <w:rFonts w:ascii="Cambria" w:hAnsi="Cambria" w:cs="Cambria"/>
          <w:sz w:val="28"/>
          <w:szCs w:val="28"/>
        </w:rPr>
        <w:t xml:space="preserve">August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365744" w:rsidRPr="00365744" w:rsidRDefault="00AB1CA9" w:rsidP="00365744">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r>
      <w:r w:rsidR="00365744" w:rsidRPr="00365744">
        <w:rPr>
          <w:rFonts w:ascii="Cambria" w:hAnsi="Cambria" w:cs="Cambria"/>
          <w:sz w:val="28"/>
          <w:szCs w:val="28"/>
        </w:rPr>
        <w:t xml:space="preserve">Pierce County Transit--How BRT accessibility will be incorporated into the system design—Penny Grellier and Tammy </w:t>
      </w:r>
      <w:proofErr w:type="spellStart"/>
      <w:r w:rsidR="00365744" w:rsidRPr="00365744">
        <w:rPr>
          <w:rFonts w:ascii="Cambria" w:hAnsi="Cambria" w:cs="Cambria"/>
          <w:sz w:val="28"/>
          <w:szCs w:val="28"/>
        </w:rPr>
        <w:t>Apthorp</w:t>
      </w:r>
      <w:proofErr w:type="spellEnd"/>
      <w:r w:rsidR="00365744" w:rsidRPr="00365744">
        <w:rPr>
          <w:rFonts w:ascii="Cambria" w:hAnsi="Cambria" w:cs="Cambria"/>
          <w:sz w:val="28"/>
          <w:szCs w:val="28"/>
        </w:rPr>
        <w:t>, Community Development Coordinator</w:t>
      </w:r>
    </w:p>
    <w:p w:rsidR="00414AE3" w:rsidRPr="00C57C67" w:rsidRDefault="00414AE3" w:rsidP="00365744">
      <w:pPr>
        <w:pStyle w:val="Default"/>
        <w:ind w:left="990" w:hanging="990"/>
        <w:rPr>
          <w:color w:val="1F497D"/>
        </w:rPr>
      </w:pPr>
    </w:p>
    <w:p w:rsidR="004035B7" w:rsidRDefault="00AE03F8" w:rsidP="007D5402">
      <w:pPr>
        <w:pStyle w:val="Default"/>
        <w:rPr>
          <w:rFonts w:ascii="Cambria" w:hAnsi="Cambria"/>
          <w:sz w:val="28"/>
          <w:szCs w:val="28"/>
        </w:rPr>
      </w:pPr>
      <w:r>
        <w:rPr>
          <w:rFonts w:ascii="Cambria" w:hAnsi="Cambria"/>
          <w:sz w:val="28"/>
          <w:szCs w:val="28"/>
        </w:rPr>
        <w:t>4:40</w:t>
      </w:r>
      <w:r w:rsidR="006460AA">
        <w:rPr>
          <w:rFonts w:ascii="Cambria" w:hAnsi="Cambria"/>
          <w:sz w:val="28"/>
          <w:szCs w:val="28"/>
        </w:rPr>
        <w:tab/>
        <w:t>Input/Questions from Commissioners</w:t>
      </w:r>
    </w:p>
    <w:p w:rsidR="00644AB1" w:rsidRDefault="00644AB1" w:rsidP="007D5402">
      <w:pPr>
        <w:pStyle w:val="Default"/>
        <w:rPr>
          <w:rFonts w:ascii="Cambria" w:hAnsi="Cambria"/>
          <w:sz w:val="28"/>
          <w:szCs w:val="28"/>
        </w:rPr>
      </w:pPr>
    </w:p>
    <w:p w:rsidR="00AE03F8" w:rsidRDefault="001D7F4F" w:rsidP="007D5402">
      <w:pPr>
        <w:pStyle w:val="Default"/>
        <w:rPr>
          <w:rFonts w:ascii="Cambria" w:hAnsi="Cambria"/>
          <w:sz w:val="28"/>
          <w:szCs w:val="28"/>
        </w:rPr>
      </w:pPr>
      <w:r>
        <w:rPr>
          <w:rFonts w:ascii="Cambria" w:hAnsi="Cambria"/>
          <w:sz w:val="28"/>
          <w:szCs w:val="28"/>
        </w:rPr>
        <w:t>4:</w:t>
      </w:r>
      <w:r w:rsidR="00644AB1">
        <w:rPr>
          <w:rFonts w:ascii="Cambria" w:hAnsi="Cambria"/>
          <w:sz w:val="28"/>
          <w:szCs w:val="28"/>
        </w:rPr>
        <w:t xml:space="preserve"> </w:t>
      </w:r>
      <w:r w:rsidR="00AE03F8">
        <w:rPr>
          <w:rFonts w:ascii="Cambria" w:hAnsi="Cambria"/>
          <w:sz w:val="28"/>
          <w:szCs w:val="28"/>
        </w:rPr>
        <w:t>55</w:t>
      </w:r>
      <w:r w:rsidR="00644AB1">
        <w:rPr>
          <w:rFonts w:ascii="Cambria" w:hAnsi="Cambria"/>
          <w:sz w:val="28"/>
          <w:szCs w:val="28"/>
        </w:rPr>
        <w:t xml:space="preserve"> </w:t>
      </w:r>
      <w:r w:rsidR="00644AB1">
        <w:rPr>
          <w:rFonts w:ascii="Cambria" w:hAnsi="Cambria"/>
          <w:sz w:val="28"/>
          <w:szCs w:val="28"/>
        </w:rPr>
        <w:tab/>
      </w:r>
      <w:r w:rsidR="00727B91">
        <w:rPr>
          <w:rFonts w:ascii="Cambria" w:hAnsi="Cambria"/>
          <w:sz w:val="28"/>
          <w:szCs w:val="28"/>
        </w:rPr>
        <w:t>Pierce County/City of Tacoma Homeless Strategy—Klarissa Monteros</w:t>
      </w:r>
    </w:p>
    <w:p w:rsidR="002F7A39" w:rsidRDefault="002F7A39" w:rsidP="006D67F5">
      <w:pPr>
        <w:pStyle w:val="Default"/>
        <w:ind w:firstLine="720"/>
        <w:rPr>
          <w:rFonts w:ascii="Cambria" w:hAnsi="Cambria"/>
          <w:sz w:val="28"/>
          <w:szCs w:val="28"/>
        </w:rPr>
      </w:pPr>
    </w:p>
    <w:p w:rsidR="002F7A39" w:rsidRDefault="00AE03F8" w:rsidP="002F7A39">
      <w:pPr>
        <w:pStyle w:val="Default"/>
        <w:rPr>
          <w:rFonts w:ascii="Cambria" w:hAnsi="Cambria"/>
          <w:sz w:val="28"/>
          <w:szCs w:val="28"/>
        </w:rPr>
      </w:pPr>
      <w:r>
        <w:rPr>
          <w:rFonts w:ascii="Cambria" w:hAnsi="Cambria"/>
          <w:sz w:val="28"/>
          <w:szCs w:val="28"/>
        </w:rPr>
        <w:t>5:15 Commissioner Response</w:t>
      </w:r>
    </w:p>
    <w:p w:rsidR="00AE03F8" w:rsidRDefault="00AE03F8" w:rsidP="002F7A39">
      <w:pPr>
        <w:pStyle w:val="Default"/>
        <w:rPr>
          <w:rFonts w:ascii="Cambria" w:hAnsi="Cambria"/>
          <w:sz w:val="28"/>
          <w:szCs w:val="28"/>
        </w:rPr>
      </w:pPr>
    </w:p>
    <w:p w:rsidR="009D5019" w:rsidRDefault="001D7F4F" w:rsidP="009D5019">
      <w:pPr>
        <w:pStyle w:val="Default"/>
        <w:ind w:left="990" w:hanging="720"/>
        <w:rPr>
          <w:rFonts w:ascii="Cambria" w:hAnsi="Cambria"/>
          <w:sz w:val="28"/>
          <w:szCs w:val="28"/>
        </w:rPr>
      </w:pPr>
      <w:bookmarkStart w:id="0" w:name="_GoBack"/>
      <w:bookmarkEnd w:id="0"/>
      <w:r>
        <w:rPr>
          <w:rFonts w:ascii="Cambria" w:hAnsi="Cambria"/>
          <w:sz w:val="28"/>
          <w:szCs w:val="28"/>
        </w:rPr>
        <w:t>5:25</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1D7F4F" w:rsidP="0011778D">
      <w:pPr>
        <w:pStyle w:val="Default"/>
        <w:ind w:left="990" w:hanging="990"/>
        <w:rPr>
          <w:rFonts w:ascii="Cambria" w:hAnsi="Cambria" w:cs="Cambria"/>
          <w:b/>
          <w:sz w:val="28"/>
          <w:szCs w:val="28"/>
        </w:rPr>
      </w:pPr>
      <w:r>
        <w:rPr>
          <w:rFonts w:ascii="Cambria" w:hAnsi="Cambria" w:cs="Cambria"/>
          <w:sz w:val="28"/>
          <w:szCs w:val="28"/>
        </w:rPr>
        <w:t>5:30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2F7A39" w:rsidP="00E53E8F">
      <w:pPr>
        <w:pStyle w:val="Default"/>
        <w:numPr>
          <w:ilvl w:val="0"/>
          <w:numId w:val="2"/>
        </w:numPr>
        <w:rPr>
          <w:rFonts w:ascii="Cambria" w:hAnsi="Cambria" w:cs="Cambria"/>
          <w:sz w:val="28"/>
          <w:szCs w:val="28"/>
        </w:rPr>
      </w:pPr>
      <w:r>
        <w:rPr>
          <w:rFonts w:ascii="Cambria" w:hAnsi="Cambria" w:cs="Cambria"/>
          <w:sz w:val="28"/>
          <w:szCs w:val="28"/>
        </w:rPr>
        <w:t>Ri</w:t>
      </w:r>
      <w:r w:rsidR="00AE03F8">
        <w:rPr>
          <w:rFonts w:ascii="Cambria" w:hAnsi="Cambria" w:cs="Cambria"/>
          <w:sz w:val="28"/>
          <w:szCs w:val="28"/>
        </w:rPr>
        <w:t>bbon Cutting Postponement</w:t>
      </w:r>
    </w:p>
    <w:p w:rsidR="00414AE3" w:rsidRDefault="00AE03F8" w:rsidP="00E53E8F">
      <w:pPr>
        <w:pStyle w:val="Default"/>
        <w:numPr>
          <w:ilvl w:val="0"/>
          <w:numId w:val="2"/>
        </w:numPr>
        <w:rPr>
          <w:rFonts w:ascii="Cambria" w:hAnsi="Cambria" w:cs="Cambria"/>
          <w:sz w:val="28"/>
          <w:szCs w:val="28"/>
        </w:rPr>
      </w:pPr>
      <w:r>
        <w:rPr>
          <w:rFonts w:ascii="Cambria" w:hAnsi="Cambria" w:cs="Cambria"/>
          <w:sz w:val="28"/>
          <w:szCs w:val="28"/>
        </w:rPr>
        <w:t xml:space="preserve">Commission Term </w:t>
      </w:r>
      <w:r w:rsidR="00EC5B79">
        <w:rPr>
          <w:rFonts w:ascii="Cambria" w:hAnsi="Cambria" w:cs="Cambria"/>
          <w:sz w:val="28"/>
          <w:szCs w:val="28"/>
        </w:rPr>
        <w:t>Application</w:t>
      </w:r>
      <w:r>
        <w:rPr>
          <w:rFonts w:ascii="Cambria" w:hAnsi="Cambria" w:cs="Cambria"/>
          <w:sz w:val="28"/>
          <w:szCs w:val="28"/>
        </w:rPr>
        <w:t xml:space="preserve">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TACOD/TPD Update</w:t>
      </w:r>
    </w:p>
    <w:p w:rsidR="005B78F0" w:rsidRDefault="004035B7" w:rsidP="00E53E8F">
      <w:pPr>
        <w:pStyle w:val="Default"/>
        <w:numPr>
          <w:ilvl w:val="0"/>
          <w:numId w:val="2"/>
        </w:numPr>
        <w:rPr>
          <w:rFonts w:ascii="Cambria" w:hAnsi="Cambria" w:cs="Cambria"/>
          <w:sz w:val="28"/>
          <w:szCs w:val="28"/>
        </w:rPr>
      </w:pPr>
      <w:r>
        <w:rPr>
          <w:rFonts w:ascii="Cambria" w:hAnsi="Cambria" w:cs="Cambria"/>
          <w:sz w:val="28"/>
          <w:szCs w:val="28"/>
        </w:rPr>
        <w:t xml:space="preserve">COT </w:t>
      </w:r>
      <w:r w:rsidR="00AE03F8">
        <w:rPr>
          <w:rFonts w:ascii="Cambria" w:hAnsi="Cambria" w:cs="Cambria"/>
          <w:sz w:val="28"/>
          <w:szCs w:val="28"/>
        </w:rPr>
        <w:t>and TSD Update</w:t>
      </w:r>
    </w:p>
    <w:p w:rsidR="007D46DF" w:rsidRDefault="007D46DF" w:rsidP="007D46DF">
      <w:pPr>
        <w:pStyle w:val="Default"/>
        <w:ind w:left="360"/>
        <w:rPr>
          <w:rFonts w:ascii="Cambria" w:hAnsi="Cambria" w:cs="Cambria"/>
          <w:sz w:val="28"/>
          <w:szCs w:val="28"/>
        </w:rPr>
      </w:pPr>
    </w:p>
    <w:p w:rsidR="00C96A02" w:rsidRPr="00D97B49" w:rsidRDefault="00C96A02" w:rsidP="00C96A02">
      <w:pPr>
        <w:pStyle w:val="Default"/>
        <w:ind w:left="720"/>
        <w:rPr>
          <w:rFonts w:ascii="Cambria" w:hAnsi="Cambria" w:cs="Cambria"/>
          <w:sz w:val="28"/>
          <w:szCs w:val="28"/>
        </w:rPr>
      </w:pPr>
    </w:p>
    <w:p w:rsidR="00165C47" w:rsidRDefault="001D7F4F" w:rsidP="00981270">
      <w:pPr>
        <w:pStyle w:val="Default"/>
        <w:rPr>
          <w:rFonts w:ascii="Cambria" w:hAnsi="Cambria" w:cs="Cambria"/>
          <w:sz w:val="28"/>
          <w:szCs w:val="28"/>
        </w:rPr>
      </w:pPr>
      <w:r>
        <w:rPr>
          <w:rFonts w:ascii="Cambria" w:hAnsi="Cambria" w:cs="Cambria"/>
          <w:sz w:val="28"/>
          <w:szCs w:val="28"/>
        </w:rPr>
        <w:t>5:40</w:t>
      </w:r>
      <w:r w:rsidR="00165C47">
        <w:rPr>
          <w:rFonts w:ascii="Cambria" w:hAnsi="Cambria" w:cs="Cambria"/>
          <w:sz w:val="28"/>
          <w:szCs w:val="28"/>
        </w:rPr>
        <w:tab/>
        <w:t>Julian Wheeler—Report from Pierce County</w:t>
      </w:r>
    </w:p>
    <w:p w:rsidR="00644AB1" w:rsidRDefault="001D7F4F" w:rsidP="00981270">
      <w:pPr>
        <w:pStyle w:val="Default"/>
        <w:rPr>
          <w:rFonts w:ascii="Cambria" w:hAnsi="Cambria" w:cs="Cambria"/>
          <w:sz w:val="28"/>
          <w:szCs w:val="28"/>
        </w:rPr>
      </w:pPr>
      <w:r>
        <w:rPr>
          <w:rFonts w:ascii="Cambria" w:hAnsi="Cambria" w:cs="Cambria"/>
          <w:sz w:val="28"/>
          <w:szCs w:val="28"/>
        </w:rPr>
        <w:t>5:45</w:t>
      </w:r>
      <w:r w:rsidR="00644AB1">
        <w:rPr>
          <w:rFonts w:ascii="Cambria" w:hAnsi="Cambria" w:cs="Cambria"/>
          <w:sz w:val="28"/>
          <w:szCs w:val="28"/>
        </w:rPr>
        <w:tab/>
        <w:t>Ivan Tudela—Access and Functional Needs Pierce County</w:t>
      </w:r>
    </w:p>
    <w:p w:rsidR="00EF20A5" w:rsidRPr="001941DA" w:rsidRDefault="00EF20A5" w:rsidP="00981270">
      <w:pPr>
        <w:pStyle w:val="Default"/>
        <w:rPr>
          <w:rFonts w:ascii="Cambria" w:hAnsi="Cambria" w:cs="Cambria"/>
          <w:sz w:val="28"/>
          <w:szCs w:val="28"/>
        </w:rPr>
      </w:pPr>
    </w:p>
    <w:p w:rsidR="00C96A02" w:rsidRPr="00C30CA4" w:rsidRDefault="001205F2" w:rsidP="00C30CA4">
      <w:pPr>
        <w:pStyle w:val="Default"/>
        <w:ind w:left="360"/>
        <w:rPr>
          <w:sz w:val="32"/>
          <w:szCs w:val="32"/>
        </w:rPr>
      </w:pPr>
      <w:r>
        <w:rPr>
          <w:sz w:val="32"/>
          <w:szCs w:val="32"/>
        </w:rPr>
        <w:t>5:</w:t>
      </w:r>
      <w:r w:rsidR="001D7F4F">
        <w:rPr>
          <w:sz w:val="32"/>
          <w:szCs w:val="32"/>
        </w:rPr>
        <w:t>50</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lastRenderedPageBreak/>
        <w:t xml:space="preserve">TACOD/Tacoma Public Schools Joint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Tacoma/TPS Joint Committee</w:t>
            </w:r>
            <w:r w:rsidR="00FC21DE">
              <w:rPr>
                <w:color w:val="000000" w:themeColor="text1"/>
              </w:rPr>
              <w:t xml:space="preserve">, </w:t>
            </w:r>
            <w:proofErr w:type="spellStart"/>
            <w:r w:rsidR="00FC21DE">
              <w:rPr>
                <w:color w:val="000000" w:themeColor="text1"/>
              </w:rPr>
              <w:t>O’Catherine</w:t>
            </w:r>
            <w:proofErr w:type="spellEnd"/>
            <w:r w:rsidR="00FC21DE">
              <w:rPr>
                <w:color w:val="000000" w:themeColor="text1"/>
              </w:rPr>
              <w:t>, Chair</w:t>
            </w: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2C7A94">
            <w:pPr>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2C7A94">
            <w:pPr>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2C7A94">
            <w:pPr>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1D7F4F" w:rsidP="003D0579">
      <w:pPr>
        <w:pStyle w:val="Default"/>
        <w:tabs>
          <w:tab w:val="left" w:pos="990"/>
        </w:tabs>
        <w:rPr>
          <w:rFonts w:ascii="Cambria" w:hAnsi="Cambria" w:cs="Cambria"/>
          <w:sz w:val="28"/>
          <w:szCs w:val="28"/>
        </w:rPr>
      </w:pPr>
      <w:r>
        <w:rPr>
          <w:rFonts w:ascii="Cambria" w:hAnsi="Cambria" w:cs="Cambria"/>
          <w:sz w:val="28"/>
          <w:szCs w:val="28"/>
        </w:rPr>
        <w:t>5:53</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1D7F4F" w:rsidP="003D0579">
      <w:pPr>
        <w:pStyle w:val="Default"/>
        <w:tabs>
          <w:tab w:val="left" w:pos="990"/>
        </w:tabs>
        <w:rPr>
          <w:rFonts w:ascii="Cambria" w:hAnsi="Cambria" w:cs="Cambria"/>
          <w:sz w:val="28"/>
          <w:szCs w:val="28"/>
        </w:rPr>
      </w:pPr>
      <w:r>
        <w:rPr>
          <w:rFonts w:ascii="Cambria" w:hAnsi="Cambria" w:cs="Cambria"/>
          <w:sz w:val="28"/>
          <w:szCs w:val="28"/>
        </w:rPr>
        <w:t>5:58</w:t>
      </w:r>
      <w:r w:rsidR="002636F2">
        <w:rPr>
          <w:rFonts w:ascii="Cambria" w:hAnsi="Cambria" w:cs="Cambria"/>
          <w:sz w:val="28"/>
          <w:szCs w:val="28"/>
        </w:rPr>
        <w:t xml:space="preserve">   </w:t>
      </w:r>
      <w:r w:rsidR="006A5952">
        <w:rPr>
          <w:rFonts w:ascii="Cambria" w:hAnsi="Cambria" w:cs="Cambria"/>
          <w:sz w:val="28"/>
          <w:szCs w:val="28"/>
        </w:rPr>
        <w:t>New Business</w:t>
      </w:r>
      <w:r w:rsidR="00B504B4">
        <w:rPr>
          <w:rFonts w:ascii="Cambria" w:hAnsi="Cambria" w:cs="Cambria"/>
          <w:sz w:val="28"/>
          <w:szCs w:val="28"/>
        </w:rPr>
        <w:t xml:space="preserve"> or Good of the Order</w:t>
      </w:r>
    </w:p>
    <w:p w:rsidR="00C9494D" w:rsidRDefault="007D46DF" w:rsidP="003D0579">
      <w:pPr>
        <w:pStyle w:val="Default"/>
        <w:rPr>
          <w:rFonts w:ascii="Cambria" w:hAnsi="Cambria" w:cs="Cambria"/>
          <w:sz w:val="28"/>
          <w:szCs w:val="28"/>
        </w:rPr>
      </w:pPr>
      <w:r>
        <w:rPr>
          <w:rFonts w:ascii="Cambria" w:hAnsi="Cambria" w:cs="Cambria"/>
          <w:sz w:val="28"/>
          <w:szCs w:val="28"/>
        </w:rPr>
        <w:t>6:00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45D8C"/>
    <w:rsid w:val="00354F2C"/>
    <w:rsid w:val="003651AC"/>
    <w:rsid w:val="00365438"/>
    <w:rsid w:val="00365744"/>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FBB"/>
    <w:rsid w:val="006410DC"/>
    <w:rsid w:val="00644AB1"/>
    <w:rsid w:val="006460AA"/>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D5019"/>
    <w:rsid w:val="009E3F7A"/>
    <w:rsid w:val="009E454B"/>
    <w:rsid w:val="009F1283"/>
    <w:rsid w:val="009F353C"/>
    <w:rsid w:val="009F4306"/>
    <w:rsid w:val="009F58CF"/>
    <w:rsid w:val="00A1316F"/>
    <w:rsid w:val="00A14636"/>
    <w:rsid w:val="00A20F6A"/>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7E21"/>
    <w:rsid w:val="00D00470"/>
    <w:rsid w:val="00D15E88"/>
    <w:rsid w:val="00D31652"/>
    <w:rsid w:val="00D4082F"/>
    <w:rsid w:val="00D4173E"/>
    <w:rsid w:val="00D75A52"/>
    <w:rsid w:val="00D76601"/>
    <w:rsid w:val="00D87BFD"/>
    <w:rsid w:val="00D96FA3"/>
    <w:rsid w:val="00D97B49"/>
    <w:rsid w:val="00DA6E6A"/>
    <w:rsid w:val="00DC54FA"/>
    <w:rsid w:val="00DD0294"/>
    <w:rsid w:val="00DE3041"/>
    <w:rsid w:val="00DE461B"/>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535D0A5E"/>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2021-09-10T18:36:00Z</dcterms:created>
  <dcterms:modified xsi:type="dcterms:W3CDTF">2021-09-10T18:36:00Z</dcterms:modified>
</cp:coreProperties>
</file>